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EEC39" w14:textId="77777777" w:rsidR="00A5514D" w:rsidRPr="00D702DD" w:rsidRDefault="00DE556A">
      <w:pPr>
        <w:pStyle w:val="Body"/>
        <w:rPr>
          <w:sz w:val="20"/>
          <w:szCs w:val="20"/>
        </w:rPr>
      </w:pPr>
      <w:r w:rsidRPr="00D702DD">
        <w:rPr>
          <w:sz w:val="20"/>
          <w:szCs w:val="20"/>
        </w:rPr>
        <w:t>Dear [insert your manager’s name],</w:t>
      </w:r>
    </w:p>
    <w:p w14:paraId="24E935AE" w14:textId="77777777" w:rsidR="00A5514D" w:rsidRPr="00D702DD" w:rsidRDefault="00DE556A">
      <w:pPr>
        <w:pStyle w:val="Body"/>
        <w:rPr>
          <w:sz w:val="20"/>
          <w:szCs w:val="20"/>
        </w:rPr>
      </w:pPr>
      <w:r w:rsidRPr="00D702DD">
        <w:rPr>
          <w:sz w:val="20"/>
          <w:szCs w:val="20"/>
        </w:rPr>
        <w:t xml:space="preserve">I’d like your permission to attend Dynatrace’s global conference on Digital Performance Management, </w:t>
      </w:r>
      <w:r w:rsidRPr="00D702DD">
        <w:rPr>
          <w:b/>
          <w:bCs/>
          <w:sz w:val="20"/>
          <w:szCs w:val="20"/>
        </w:rPr>
        <w:t>Perform</w:t>
      </w:r>
      <w:r w:rsidRPr="00D702DD">
        <w:rPr>
          <w:sz w:val="20"/>
          <w:szCs w:val="20"/>
        </w:rPr>
        <w:t>, from January 29 to January 31</w:t>
      </w:r>
      <w:r w:rsidR="00D702DD" w:rsidRPr="00D702DD">
        <w:rPr>
          <w:sz w:val="20"/>
          <w:szCs w:val="20"/>
        </w:rPr>
        <w:t>,</w:t>
      </w:r>
      <w:r w:rsidRPr="00D702DD">
        <w:rPr>
          <w:sz w:val="20"/>
          <w:szCs w:val="20"/>
        </w:rPr>
        <w:t xml:space="preserve"> 2018 in Las Vegas. Attending this conference will be beneficial for both my </w:t>
      </w:r>
      <w:r w:rsidRPr="00D702DD">
        <w:rPr>
          <w:sz w:val="20"/>
          <w:szCs w:val="20"/>
        </w:rPr>
        <w:t>personal growth and our company’s DPM knowledge in the following areas:</w:t>
      </w:r>
    </w:p>
    <w:p w14:paraId="21BD0823" w14:textId="77777777" w:rsidR="00A5514D" w:rsidRPr="00D702DD" w:rsidRDefault="00DE556A">
      <w:pPr>
        <w:pStyle w:val="Body"/>
        <w:numPr>
          <w:ilvl w:val="0"/>
          <w:numId w:val="2"/>
        </w:numPr>
        <w:rPr>
          <w:sz w:val="20"/>
          <w:szCs w:val="20"/>
        </w:rPr>
      </w:pPr>
      <w:r w:rsidRPr="00D702DD">
        <w:rPr>
          <w:sz w:val="20"/>
          <w:szCs w:val="20"/>
        </w:rPr>
        <w:t xml:space="preserve">Boost proficiency in core Dynatrace areas like Artificial Intelligence and IoT, Cloud innovation and automation, Container and micro services monitoring, DevOps best practice, Digital </w:t>
      </w:r>
      <w:r w:rsidRPr="00D702DD">
        <w:rPr>
          <w:sz w:val="20"/>
          <w:szCs w:val="20"/>
        </w:rPr>
        <w:t>Experience, hyperscale IT complexity, and Unified enterprise monitoring</w:t>
      </w:r>
    </w:p>
    <w:p w14:paraId="6BEDFBD5" w14:textId="77777777" w:rsidR="00A5514D" w:rsidRPr="00D702DD" w:rsidRDefault="00DE556A">
      <w:pPr>
        <w:pStyle w:val="Body"/>
        <w:numPr>
          <w:ilvl w:val="0"/>
          <w:numId w:val="2"/>
        </w:numPr>
        <w:rPr>
          <w:sz w:val="20"/>
          <w:szCs w:val="20"/>
        </w:rPr>
      </w:pPr>
      <w:r w:rsidRPr="00D702DD">
        <w:rPr>
          <w:sz w:val="20"/>
          <w:szCs w:val="20"/>
        </w:rPr>
        <w:t>Be the first to hear about new Dynatrace products and features.</w:t>
      </w:r>
    </w:p>
    <w:p w14:paraId="23E30168" w14:textId="77777777" w:rsidR="00A5514D" w:rsidRPr="00D702DD" w:rsidRDefault="00DE556A">
      <w:pPr>
        <w:pStyle w:val="Body"/>
        <w:numPr>
          <w:ilvl w:val="0"/>
          <w:numId w:val="2"/>
        </w:numPr>
        <w:rPr>
          <w:sz w:val="20"/>
          <w:szCs w:val="20"/>
        </w:rPr>
      </w:pPr>
      <w:r w:rsidRPr="00D702DD">
        <w:rPr>
          <w:sz w:val="20"/>
          <w:szCs w:val="20"/>
        </w:rPr>
        <w:t>Get educated on technical best practices during 2 1/2 days of learning and networking on topics such as hearing Citrix t</w:t>
      </w:r>
      <w:r w:rsidRPr="00D702DD">
        <w:rPr>
          <w:sz w:val="20"/>
          <w:szCs w:val="20"/>
        </w:rPr>
        <w:t xml:space="preserve">alk about Building agile Operations teams that keep up with Cloud and Containers or hear Barbari’s journey to the cloud. </w:t>
      </w:r>
    </w:p>
    <w:p w14:paraId="56B9C354" w14:textId="77777777" w:rsidR="00A5514D" w:rsidRPr="00D702DD" w:rsidRDefault="00DE556A">
      <w:pPr>
        <w:pStyle w:val="Body"/>
        <w:numPr>
          <w:ilvl w:val="0"/>
          <w:numId w:val="2"/>
        </w:numPr>
        <w:rPr>
          <w:sz w:val="20"/>
          <w:szCs w:val="20"/>
        </w:rPr>
      </w:pPr>
      <w:r w:rsidRPr="00D702DD">
        <w:rPr>
          <w:sz w:val="20"/>
          <w:szCs w:val="20"/>
        </w:rPr>
        <w:t>Gain valuable hands-on experience that can be brought back to my team in day-long technical HoT day, highly publicised Innovation Lab,</w:t>
      </w:r>
      <w:r w:rsidRPr="00D702DD">
        <w:rPr>
          <w:sz w:val="20"/>
          <w:szCs w:val="20"/>
        </w:rPr>
        <w:t xml:space="preserve"> and hackathons.</w:t>
      </w:r>
    </w:p>
    <w:p w14:paraId="2F875179" w14:textId="77777777" w:rsidR="00A5514D" w:rsidRPr="00D702DD" w:rsidRDefault="00DE556A" w:rsidP="00D702DD">
      <w:pPr>
        <w:pStyle w:val="Body"/>
        <w:numPr>
          <w:ilvl w:val="0"/>
          <w:numId w:val="2"/>
        </w:numPr>
        <w:rPr>
          <w:sz w:val="20"/>
          <w:szCs w:val="20"/>
        </w:rPr>
      </w:pPr>
      <w:r w:rsidRPr="00D702DD">
        <w:rPr>
          <w:sz w:val="20"/>
          <w:szCs w:val="20"/>
        </w:rPr>
        <w:t>Opportunity to speak one-on-one with not only Dynatrace specialists but their sponsors including executive leadership, product management, development and customer support.</w:t>
      </w:r>
    </w:p>
    <w:p w14:paraId="754D4E45" w14:textId="77777777" w:rsidR="00A5514D" w:rsidRPr="00D702DD" w:rsidRDefault="00DE556A">
      <w:pPr>
        <w:pStyle w:val="Body"/>
        <w:rPr>
          <w:sz w:val="20"/>
          <w:szCs w:val="20"/>
        </w:rPr>
      </w:pPr>
      <w:r w:rsidRPr="00D702DD">
        <w:rPr>
          <w:sz w:val="20"/>
          <w:szCs w:val="20"/>
        </w:rPr>
        <w:t xml:space="preserve">In particular, I’m planning to focus on finding solutions and/or </w:t>
      </w:r>
      <w:r w:rsidRPr="00D702DD">
        <w:rPr>
          <w:sz w:val="20"/>
          <w:szCs w:val="20"/>
        </w:rPr>
        <w:t>best practices that could benefit the following projects:</w:t>
      </w:r>
    </w:p>
    <w:p w14:paraId="31C09990" w14:textId="77777777" w:rsidR="00A5514D" w:rsidRPr="00D702DD" w:rsidRDefault="00DE556A">
      <w:pPr>
        <w:pStyle w:val="Body"/>
        <w:numPr>
          <w:ilvl w:val="1"/>
          <w:numId w:val="2"/>
        </w:numPr>
        <w:rPr>
          <w:sz w:val="20"/>
          <w:szCs w:val="20"/>
        </w:rPr>
      </w:pPr>
      <w:r w:rsidRPr="00D702DD">
        <w:rPr>
          <w:sz w:val="20"/>
          <w:szCs w:val="20"/>
        </w:rPr>
        <w:t>[insert project or initiative]</w:t>
      </w:r>
    </w:p>
    <w:p w14:paraId="44D003C0" w14:textId="77777777" w:rsidR="00A5514D" w:rsidRPr="00D702DD" w:rsidRDefault="00DE556A">
      <w:pPr>
        <w:pStyle w:val="Body"/>
        <w:numPr>
          <w:ilvl w:val="1"/>
          <w:numId w:val="2"/>
        </w:numPr>
        <w:rPr>
          <w:sz w:val="20"/>
          <w:szCs w:val="20"/>
        </w:rPr>
      </w:pPr>
      <w:r w:rsidRPr="00D702DD">
        <w:rPr>
          <w:sz w:val="20"/>
          <w:szCs w:val="20"/>
        </w:rPr>
        <w:t>[insert project or initiative]</w:t>
      </w:r>
    </w:p>
    <w:p w14:paraId="7B2CBFCD" w14:textId="77777777" w:rsidR="00A5514D" w:rsidRPr="00D702DD" w:rsidRDefault="00DE556A" w:rsidP="00D702DD">
      <w:pPr>
        <w:pStyle w:val="Body"/>
        <w:numPr>
          <w:ilvl w:val="1"/>
          <w:numId w:val="2"/>
        </w:numPr>
        <w:rPr>
          <w:sz w:val="20"/>
          <w:szCs w:val="20"/>
        </w:rPr>
      </w:pPr>
      <w:r w:rsidRPr="00D702DD">
        <w:rPr>
          <w:sz w:val="20"/>
          <w:szCs w:val="20"/>
        </w:rPr>
        <w:t>[insert project or initiative]</w:t>
      </w:r>
    </w:p>
    <w:p w14:paraId="7EC7209E" w14:textId="77777777" w:rsidR="00D702DD" w:rsidRPr="00D702DD" w:rsidRDefault="00D702DD" w:rsidP="00D702DD">
      <w:p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</w:rPr>
      </w:pPr>
      <w:r w:rsidRPr="00D702DD">
        <w:rPr>
          <w:rFonts w:ascii="Calibri" w:eastAsia="Times New Roman" w:hAnsi="Calibri" w:cs="Calibri"/>
          <w:sz w:val="20"/>
          <w:szCs w:val="20"/>
        </w:rPr>
        <w:t> </w:t>
      </w:r>
      <w:r w:rsidRPr="00D702DD">
        <w:rPr>
          <w:rFonts w:ascii="Calibri" w:eastAsia="Times New Roman" w:hAnsi="Calibri" w:cs="Calibri"/>
          <w:b/>
          <w:bCs/>
          <w:sz w:val="20"/>
          <w:szCs w:val="20"/>
        </w:rPr>
        <w:t>Here’s an approximate breakdown of conference costs:</w:t>
      </w:r>
    </w:p>
    <w:tbl>
      <w:tblPr>
        <w:tblW w:w="7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1"/>
        <w:gridCol w:w="1179"/>
      </w:tblGrid>
      <w:tr w:rsidR="00D702DD" w:rsidRPr="00D702DD" w14:paraId="113CE520" w14:textId="77777777" w:rsidTr="0059773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B450F" w14:textId="77777777" w:rsidR="00D702DD" w:rsidRPr="00D702DD" w:rsidRDefault="00D702DD" w:rsidP="005977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702DD">
              <w:rPr>
                <w:rFonts w:ascii="Calibri" w:eastAsia="Times New Roman" w:hAnsi="Calibri" w:cs="Calibri"/>
                <w:sz w:val="20"/>
                <w:szCs w:val="20"/>
              </w:rPr>
              <w:t> Airfare: (estimate)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52D6F" w14:textId="77777777" w:rsidR="00D702DD" w:rsidRPr="00D702DD" w:rsidRDefault="00D702DD" w:rsidP="005977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702DD">
              <w:rPr>
                <w:rFonts w:ascii="Calibri" w:eastAsia="Times New Roman" w:hAnsi="Calibri" w:cs="Calibri"/>
                <w:sz w:val="20"/>
                <w:szCs w:val="20"/>
              </w:rPr>
              <w:t>$ 550</w:t>
            </w:r>
          </w:p>
        </w:tc>
      </w:tr>
      <w:tr w:rsidR="00D702DD" w:rsidRPr="00D702DD" w14:paraId="1B02F09D" w14:textId="77777777" w:rsidTr="0059773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EC262" w14:textId="77777777" w:rsidR="00D702DD" w:rsidRPr="00D702DD" w:rsidRDefault="00D702DD" w:rsidP="005977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702DD">
              <w:rPr>
                <w:rFonts w:ascii="Calibri" w:eastAsia="Times New Roman" w:hAnsi="Calibri" w:cs="Calibri"/>
                <w:sz w:val="20"/>
                <w:szCs w:val="20"/>
              </w:rPr>
              <w:t> Transportation: (round trip taxi from airport to hotel)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4078F" w14:textId="77777777" w:rsidR="00D702DD" w:rsidRPr="00D702DD" w:rsidRDefault="00D702DD" w:rsidP="005977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702DD">
              <w:rPr>
                <w:rFonts w:ascii="Calibri" w:eastAsia="Times New Roman" w:hAnsi="Calibri" w:cs="Calibri"/>
                <w:sz w:val="20"/>
                <w:szCs w:val="20"/>
              </w:rPr>
              <w:t>$ 40</w:t>
            </w:r>
          </w:p>
        </w:tc>
      </w:tr>
      <w:tr w:rsidR="00D702DD" w:rsidRPr="00D702DD" w14:paraId="670BDA3F" w14:textId="77777777" w:rsidTr="0059773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56D95" w14:textId="77777777" w:rsidR="00D702DD" w:rsidRPr="00D702DD" w:rsidRDefault="00D702DD" w:rsidP="005977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702DD">
              <w:rPr>
                <w:rFonts w:ascii="Calibri" w:eastAsia="Times New Roman" w:hAnsi="Calibri" w:cs="Calibri"/>
                <w:sz w:val="20"/>
                <w:szCs w:val="20"/>
              </w:rPr>
              <w:t> Hotel: (3 nights at $</w:t>
            </w:r>
            <w:r w:rsidRPr="00D702DD">
              <w:rPr>
                <w:rFonts w:ascii="Calibri" w:eastAsia="Times New Roman" w:hAnsi="Calibri" w:cs="Calibri"/>
                <w:bCs/>
                <w:sz w:val="20"/>
                <w:szCs w:val="20"/>
              </w:rPr>
              <w:t>235.83</w:t>
            </w:r>
            <w:r w:rsidRPr="00D702DD">
              <w:rPr>
                <w:rFonts w:ascii="Calibri" w:eastAsia="Times New Roman" w:hAnsi="Calibri" w:cs="Calibri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9CFF6" w14:textId="77777777" w:rsidR="00D702DD" w:rsidRPr="00D702DD" w:rsidRDefault="00D702DD" w:rsidP="005977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702DD">
              <w:rPr>
                <w:rFonts w:ascii="Calibri" w:eastAsia="Times New Roman" w:hAnsi="Calibri" w:cs="Calibri"/>
                <w:sz w:val="20"/>
                <w:szCs w:val="20"/>
              </w:rPr>
              <w:t>$ 707.49</w:t>
            </w:r>
          </w:p>
        </w:tc>
      </w:tr>
      <w:tr w:rsidR="00D702DD" w:rsidRPr="00D702DD" w14:paraId="6F927B72" w14:textId="77777777" w:rsidTr="0059773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08079" w14:textId="77777777" w:rsidR="00D702DD" w:rsidRPr="00D702DD" w:rsidRDefault="00D702DD" w:rsidP="005977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702DD">
              <w:rPr>
                <w:rFonts w:ascii="Calibri" w:eastAsia="Times New Roman" w:hAnsi="Calibri" w:cs="Calibri"/>
                <w:sz w:val="20"/>
                <w:szCs w:val="20"/>
              </w:rPr>
              <w:t> Meals: arrival night only (the rest is paid for)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D76C7" w14:textId="77777777" w:rsidR="00D702DD" w:rsidRPr="00D702DD" w:rsidRDefault="00D702DD" w:rsidP="005977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702DD">
              <w:rPr>
                <w:rFonts w:ascii="Calibri" w:eastAsia="Times New Roman" w:hAnsi="Calibri" w:cs="Calibri"/>
                <w:sz w:val="20"/>
                <w:szCs w:val="20"/>
              </w:rPr>
              <w:t>$ 30</w:t>
            </w:r>
          </w:p>
        </w:tc>
      </w:tr>
      <w:tr w:rsidR="00D702DD" w:rsidRPr="00D702DD" w14:paraId="6B92D643" w14:textId="77777777" w:rsidTr="0059773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6A55F" w14:textId="77777777" w:rsidR="00D702DD" w:rsidRPr="00D702DD" w:rsidRDefault="00D702DD" w:rsidP="005977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702DD">
              <w:rPr>
                <w:rFonts w:ascii="Calibri" w:eastAsia="Times New Roman" w:hAnsi="Calibri" w:cs="Calibri"/>
                <w:sz w:val="20"/>
                <w:szCs w:val="20"/>
              </w:rPr>
              <w:t> Conference Fee: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30926" w14:textId="3DD969E7" w:rsidR="00D702DD" w:rsidRPr="00D702DD" w:rsidRDefault="00D702DD" w:rsidP="00597734">
            <w:pPr>
              <w:rPr>
                <w:rFonts w:ascii="Calibri" w:eastAsia="Times New Roman" w:hAnsi="Calibri" w:cs="Calibri"/>
                <w:sz w:val="20"/>
                <w:szCs w:val="20"/>
                <w:u w:val="single"/>
              </w:rPr>
            </w:pPr>
            <w:r w:rsidRPr="00D702DD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$ </w:t>
            </w:r>
            <w:r w:rsidRPr="00D702DD">
              <w:rPr>
                <w:rFonts w:ascii="Calibri" w:eastAsia="Times New Roman" w:hAnsi="Calibri" w:cs="Calibri"/>
                <w:bCs/>
                <w:sz w:val="20"/>
                <w:szCs w:val="20"/>
                <w:u w:val="single"/>
              </w:rPr>
              <w:t>795</w:t>
            </w:r>
            <w:bookmarkStart w:id="0" w:name="_GoBack"/>
            <w:bookmarkEnd w:id="0"/>
          </w:p>
        </w:tc>
      </w:tr>
      <w:tr w:rsidR="00D702DD" w:rsidRPr="00D702DD" w14:paraId="2AF669C2" w14:textId="77777777" w:rsidTr="0059773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2B20F" w14:textId="77777777" w:rsidR="00D702DD" w:rsidRPr="00D702DD" w:rsidRDefault="00D702DD" w:rsidP="005977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702DD">
              <w:rPr>
                <w:rFonts w:ascii="Calibri" w:eastAsia="Times New Roman" w:hAnsi="Calibri" w:cs="Calibri"/>
                <w:sz w:val="20"/>
                <w:szCs w:val="20"/>
              </w:rPr>
              <w:t> Total: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5F50A" w14:textId="77777777" w:rsidR="00D702DD" w:rsidRPr="00D702DD" w:rsidRDefault="00D702DD" w:rsidP="0059773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702D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$2122.49 </w:t>
            </w:r>
          </w:p>
        </w:tc>
      </w:tr>
    </w:tbl>
    <w:p w14:paraId="4A440B3F" w14:textId="77777777" w:rsidR="00A5514D" w:rsidRPr="00D702DD" w:rsidRDefault="00A5514D">
      <w:pPr>
        <w:pStyle w:val="Body"/>
        <w:rPr>
          <w:sz w:val="20"/>
          <w:szCs w:val="20"/>
        </w:rPr>
      </w:pPr>
    </w:p>
    <w:p w14:paraId="2F704C93" w14:textId="77777777" w:rsidR="00A5514D" w:rsidRPr="00D702DD" w:rsidRDefault="00DE556A">
      <w:pPr>
        <w:pStyle w:val="Body"/>
        <w:rPr>
          <w:sz w:val="20"/>
          <w:szCs w:val="20"/>
        </w:rPr>
      </w:pPr>
      <w:r w:rsidRPr="00D702DD">
        <w:rPr>
          <w:sz w:val="20"/>
          <w:szCs w:val="20"/>
        </w:rPr>
        <w:t>After the conference, I’ll submit a detailed report that</w:t>
      </w:r>
      <w:r w:rsidRPr="00D702DD">
        <w:rPr>
          <w:sz w:val="20"/>
          <w:szCs w:val="20"/>
        </w:rPr>
        <w:t xml:space="preserve"> will include a summary of what I learned plus a set of recommendations to increase our team’s productivity and maximize our current investments in Dynatrace. I will also share relevant information with key personnel throughout the company.</w:t>
      </w:r>
    </w:p>
    <w:p w14:paraId="02367155" w14:textId="77777777" w:rsidR="00A5514D" w:rsidRPr="00D702DD" w:rsidRDefault="00DE556A">
      <w:pPr>
        <w:pStyle w:val="Body"/>
        <w:rPr>
          <w:sz w:val="20"/>
          <w:szCs w:val="20"/>
        </w:rPr>
      </w:pPr>
      <w:r w:rsidRPr="00D702DD">
        <w:rPr>
          <w:sz w:val="20"/>
          <w:szCs w:val="20"/>
        </w:rPr>
        <w:t>Thank you for c</w:t>
      </w:r>
      <w:r w:rsidRPr="00D702DD">
        <w:rPr>
          <w:sz w:val="20"/>
          <w:szCs w:val="20"/>
        </w:rPr>
        <w:t>onsidering my request.</w:t>
      </w:r>
    </w:p>
    <w:p w14:paraId="7DA679C1" w14:textId="77777777" w:rsidR="00A5514D" w:rsidRPr="00D702DD" w:rsidRDefault="00DE556A">
      <w:pPr>
        <w:pStyle w:val="Body"/>
        <w:rPr>
          <w:sz w:val="20"/>
          <w:szCs w:val="20"/>
        </w:rPr>
      </w:pPr>
      <w:r w:rsidRPr="00D702DD">
        <w:rPr>
          <w:sz w:val="20"/>
          <w:szCs w:val="20"/>
        </w:rPr>
        <w:t>I look forward to your reply.</w:t>
      </w:r>
    </w:p>
    <w:p w14:paraId="7699E3F0" w14:textId="77777777" w:rsidR="00A5514D" w:rsidRPr="00D702DD" w:rsidRDefault="00DE556A">
      <w:pPr>
        <w:pStyle w:val="Body"/>
        <w:rPr>
          <w:sz w:val="20"/>
          <w:szCs w:val="20"/>
        </w:rPr>
      </w:pPr>
      <w:r w:rsidRPr="00D702DD">
        <w:rPr>
          <w:sz w:val="20"/>
          <w:szCs w:val="20"/>
        </w:rPr>
        <w:t>[your name]</w:t>
      </w:r>
    </w:p>
    <w:sectPr w:rsidR="00A5514D" w:rsidRPr="00D702D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E1B91" w14:textId="77777777" w:rsidR="00DE556A" w:rsidRDefault="00DE556A">
      <w:r>
        <w:separator/>
      </w:r>
    </w:p>
  </w:endnote>
  <w:endnote w:type="continuationSeparator" w:id="0">
    <w:p w14:paraId="561CD4E8" w14:textId="77777777" w:rsidR="00DE556A" w:rsidRDefault="00DE5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3D326" w14:textId="77777777" w:rsidR="00A5514D" w:rsidRDefault="00A5514D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B2E24" w14:textId="77777777" w:rsidR="00DE556A" w:rsidRDefault="00DE556A">
      <w:r>
        <w:separator/>
      </w:r>
    </w:p>
  </w:footnote>
  <w:footnote w:type="continuationSeparator" w:id="0">
    <w:p w14:paraId="5C0C8062" w14:textId="77777777" w:rsidR="00DE556A" w:rsidRDefault="00DE55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10C29" w14:textId="77777777" w:rsidR="00A5514D" w:rsidRDefault="00A5514D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5B3D7B"/>
    <w:multiLevelType w:val="hybridMultilevel"/>
    <w:tmpl w:val="B912A04C"/>
    <w:styleLink w:val="Bullets"/>
    <w:lvl w:ilvl="0" w:tplc="F6E8BD4C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EAAE32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42DFAE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84BC5A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20CCA6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9AEF7E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800586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A6E758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1EBC34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7B03E77"/>
    <w:multiLevelType w:val="hybridMultilevel"/>
    <w:tmpl w:val="B912A04C"/>
    <w:numStyleLink w:val="Bullets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4D"/>
    <w:rsid w:val="00442630"/>
    <w:rsid w:val="00A5514D"/>
    <w:rsid w:val="00D702DD"/>
    <w:rsid w:val="00DE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3EEE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Bullets">
    <w:name w:val="Bulle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1784</Characters>
  <Application>Microsoft Macintosh Word</Application>
  <DocSecurity>0</DocSecurity>
  <Lines>14</Lines>
  <Paragraphs>4</Paragraphs>
  <ScaleCrop>false</ScaleCrop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Walker, Jessica L.</cp:lastModifiedBy>
  <cp:revision>3</cp:revision>
  <dcterms:created xsi:type="dcterms:W3CDTF">2017-11-01T17:49:00Z</dcterms:created>
  <dcterms:modified xsi:type="dcterms:W3CDTF">2017-11-01T17:52:00Z</dcterms:modified>
</cp:coreProperties>
</file>